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B1" w:rsidRPr="00616225" w:rsidRDefault="007A5EB1" w:rsidP="007A5EB1">
      <w:pPr>
        <w:jc w:val="both"/>
        <w:rPr>
          <w:rFonts w:ascii="Helvetica" w:hAnsi="Helvetica" w:cs="Arial Hebrew"/>
          <w:b/>
        </w:rPr>
      </w:pPr>
    </w:p>
    <w:p w:rsidR="007A5EB1" w:rsidRPr="00616225" w:rsidRDefault="007A5EB1" w:rsidP="007A5EB1">
      <w:pPr>
        <w:jc w:val="both"/>
        <w:rPr>
          <w:rFonts w:ascii="Helvetica" w:hAnsi="Helvetica" w:cs="Arial Hebrew"/>
          <w:b/>
        </w:rPr>
      </w:pPr>
    </w:p>
    <w:p w:rsidR="007A5EB1" w:rsidRPr="00616225" w:rsidRDefault="007A5EB1" w:rsidP="007A5EB1">
      <w:pPr>
        <w:jc w:val="both"/>
        <w:rPr>
          <w:rFonts w:ascii="Helvetica" w:hAnsi="Helvetica" w:cs="Arial Hebrew"/>
          <w:b/>
        </w:rPr>
      </w:pPr>
      <w:r>
        <w:rPr>
          <w:rFonts w:ascii="Helvetica" w:hAnsi="Helvetica" w:cs="Arial Hebrew"/>
          <w:b/>
        </w:rPr>
        <w:t>Hüseyin Aksoy</w:t>
      </w:r>
    </w:p>
    <w:p w:rsidR="007A5EB1" w:rsidRPr="007A5EB1" w:rsidRDefault="007A5EB1" w:rsidP="007A5EB1">
      <w:pPr>
        <w:jc w:val="both"/>
        <w:rPr>
          <w:rFonts w:ascii="Helvetica" w:hAnsi="Helvetica" w:cs="Arial Hebrew"/>
          <w:bCs/>
          <w:i/>
          <w:iCs/>
        </w:rPr>
      </w:pPr>
      <w:r w:rsidRPr="007A5EB1">
        <w:rPr>
          <w:rFonts w:ascii="Helvetica" w:hAnsi="Helvetica" w:cs="Arial Hebrew"/>
          <w:bCs/>
          <w:i/>
          <w:iCs/>
        </w:rPr>
        <w:t>"Biz tam olarak neyi seyrettik?"</w:t>
      </w:r>
    </w:p>
    <w:p w:rsidR="007A5EB1" w:rsidRPr="00616225" w:rsidRDefault="007A5EB1" w:rsidP="007A5EB1">
      <w:pPr>
        <w:jc w:val="both"/>
        <w:rPr>
          <w:rFonts w:ascii="Helvetica" w:hAnsi="Helvetica" w:cs="Arial Hebrew"/>
          <w:bCs/>
        </w:rPr>
      </w:pPr>
      <w:r w:rsidRPr="00616225">
        <w:rPr>
          <w:rFonts w:ascii="Helvetica" w:hAnsi="Helvetica" w:cs="Arial Hebrew"/>
          <w:bCs/>
        </w:rPr>
        <w:t>12.02.2020 – 0</w:t>
      </w:r>
      <w:r>
        <w:rPr>
          <w:rFonts w:ascii="Helvetica" w:hAnsi="Helvetica" w:cs="Arial Hebrew"/>
          <w:bCs/>
        </w:rPr>
        <w:t>5</w:t>
      </w:r>
      <w:r w:rsidRPr="00616225">
        <w:rPr>
          <w:rFonts w:ascii="Helvetica" w:hAnsi="Helvetica" w:cs="Arial Hebrew"/>
          <w:bCs/>
        </w:rPr>
        <w:t>.03.2020</w:t>
      </w:r>
    </w:p>
    <w:p w:rsidR="007A5EB1" w:rsidRPr="00616225" w:rsidRDefault="007A5EB1" w:rsidP="007A5EB1">
      <w:pPr>
        <w:jc w:val="both"/>
        <w:rPr>
          <w:rFonts w:ascii="Helvetica" w:hAnsi="Helvetica" w:cs="Arial Hebrew"/>
          <w:b/>
        </w:rPr>
      </w:pPr>
    </w:p>
    <w:p w:rsidR="007A5EB1" w:rsidRPr="00616225" w:rsidRDefault="007A5EB1" w:rsidP="007A5EB1">
      <w:pPr>
        <w:jc w:val="both"/>
        <w:rPr>
          <w:rFonts w:ascii="Helvetica" w:hAnsi="Helvetica" w:cs="Arial Hebrew"/>
          <w:b/>
        </w:rPr>
      </w:pPr>
    </w:p>
    <w:p w:rsidR="007A5EB1" w:rsidRDefault="00772039" w:rsidP="00772039">
      <w:pPr>
        <w:jc w:val="both"/>
        <w:rPr>
          <w:rFonts w:ascii="Helvetica" w:hAnsi="Helvetica" w:cs="Arial Hebrew"/>
          <w:bCs/>
        </w:rPr>
      </w:pPr>
      <w:r>
        <w:rPr>
          <w:rFonts w:ascii="Helvetica" w:hAnsi="Helvetica" w:cs="Arial Hebrew"/>
          <w:bCs/>
        </w:rPr>
        <w:t xml:space="preserve">2018’den bu yana eserlerini çeşitli karma sergilerde göstermeye başlayan </w:t>
      </w:r>
      <w:r>
        <w:rPr>
          <w:rFonts w:ascii="Helvetica" w:hAnsi="Helvetica" w:cs="Arial Hebrew"/>
          <w:b/>
        </w:rPr>
        <w:t>Hüseyin Aksoy</w:t>
      </w:r>
      <w:r w:rsidR="007A5EB1" w:rsidRPr="00616225">
        <w:rPr>
          <w:rFonts w:ascii="Helvetica" w:hAnsi="Helvetica" w:cs="Arial Hebrew"/>
          <w:bCs/>
        </w:rPr>
        <w:t xml:space="preserve">, </w:t>
      </w:r>
      <w:r w:rsidRPr="007A5EB1">
        <w:rPr>
          <w:rFonts w:ascii="Helvetica" w:hAnsi="Helvetica" w:cs="Arial Hebrew"/>
          <w:bCs/>
          <w:i/>
          <w:iCs/>
        </w:rPr>
        <w:t>"Biz tam olarak neyi seyrettik?</w:t>
      </w:r>
      <w:r w:rsidR="007A5EB1" w:rsidRPr="00616225">
        <w:rPr>
          <w:rFonts w:ascii="Helvetica" w:hAnsi="Helvetica" w:cs="Arial Hebrew"/>
          <w:bCs/>
        </w:rPr>
        <w:t>”</w:t>
      </w:r>
      <w:r>
        <w:rPr>
          <w:rFonts w:ascii="Helvetica" w:hAnsi="Helvetica" w:cs="Arial Hebrew"/>
          <w:bCs/>
        </w:rPr>
        <w:t xml:space="preserve"> adlı ilk kişisel sergisini </w:t>
      </w:r>
      <w:r w:rsidR="007A5EB1" w:rsidRPr="00616225">
        <w:rPr>
          <w:rFonts w:ascii="Helvetica" w:hAnsi="Helvetica" w:cs="Arial Hebrew"/>
          <w:b/>
        </w:rPr>
        <w:t xml:space="preserve">Ferda Art </w:t>
      </w:r>
      <w:proofErr w:type="spellStart"/>
      <w:r w:rsidR="007A5EB1" w:rsidRPr="00616225">
        <w:rPr>
          <w:rFonts w:ascii="Helvetica" w:hAnsi="Helvetica" w:cs="Arial Hebrew"/>
          <w:b/>
        </w:rPr>
        <w:t>Platform</w:t>
      </w:r>
      <w:r w:rsidR="007A5EB1" w:rsidRPr="00616225">
        <w:rPr>
          <w:rFonts w:ascii="Helvetica" w:hAnsi="Helvetica" w:cs="Arial Hebrew"/>
          <w:bCs/>
        </w:rPr>
        <w:t>’da</w:t>
      </w:r>
      <w:proofErr w:type="spellEnd"/>
      <w:r w:rsidR="007A5EB1" w:rsidRPr="00616225">
        <w:rPr>
          <w:rFonts w:ascii="Helvetica" w:hAnsi="Helvetica" w:cs="Arial Hebrew"/>
          <w:bCs/>
        </w:rPr>
        <w:t xml:space="preserve"> a</w:t>
      </w:r>
      <w:r w:rsidR="007A5EB1" w:rsidRPr="00616225">
        <w:rPr>
          <w:rFonts w:ascii="Helvetica" w:hAnsi="Helvetica" w:cs="Cambria"/>
          <w:bCs/>
        </w:rPr>
        <w:t>çı</w:t>
      </w:r>
      <w:r w:rsidR="007A5EB1" w:rsidRPr="00616225">
        <w:rPr>
          <w:rFonts w:ascii="Helvetica" w:hAnsi="Helvetica" w:cs="Arial Hebrew"/>
          <w:bCs/>
        </w:rPr>
        <w:t xml:space="preserve">yor. </w:t>
      </w:r>
      <w:r w:rsidR="007A5EB1" w:rsidRPr="00616225">
        <w:rPr>
          <w:rFonts w:ascii="Helvetica" w:hAnsi="Helvetica" w:cs="Arial Hebrew"/>
          <w:b/>
        </w:rPr>
        <w:t xml:space="preserve">12 </w:t>
      </w:r>
      <w:r w:rsidR="007A5EB1" w:rsidRPr="00616225">
        <w:rPr>
          <w:rFonts w:ascii="Helvetica" w:hAnsi="Helvetica" w:cs="Cambria"/>
          <w:b/>
        </w:rPr>
        <w:t>Ş</w:t>
      </w:r>
      <w:r w:rsidR="007A5EB1" w:rsidRPr="00616225">
        <w:rPr>
          <w:rFonts w:ascii="Helvetica" w:hAnsi="Helvetica" w:cs="Arial Hebrew"/>
          <w:b/>
        </w:rPr>
        <w:t xml:space="preserve">ubat - </w:t>
      </w:r>
      <w:r w:rsidR="007A5EB1">
        <w:rPr>
          <w:rFonts w:ascii="Helvetica" w:hAnsi="Helvetica" w:cs="Arial Hebrew"/>
          <w:b/>
        </w:rPr>
        <w:t>5</w:t>
      </w:r>
      <w:r w:rsidR="007A5EB1" w:rsidRPr="00616225">
        <w:rPr>
          <w:rFonts w:ascii="Helvetica" w:hAnsi="Helvetica" w:cs="Arial Hebrew"/>
          <w:b/>
        </w:rPr>
        <w:t xml:space="preserve"> Mart</w:t>
      </w:r>
      <w:r w:rsidR="007A5EB1" w:rsidRPr="00616225">
        <w:rPr>
          <w:rFonts w:ascii="Helvetica" w:hAnsi="Helvetica" w:cs="Arial Hebrew"/>
          <w:bCs/>
        </w:rPr>
        <w:t xml:space="preserve"> tarihleri aras</w:t>
      </w:r>
      <w:r w:rsidR="007A5EB1" w:rsidRPr="00616225">
        <w:rPr>
          <w:rFonts w:ascii="Helvetica" w:hAnsi="Helvetica" w:cs="Cambria"/>
          <w:bCs/>
        </w:rPr>
        <w:t>ı</w:t>
      </w:r>
      <w:r w:rsidR="007A5EB1" w:rsidRPr="00616225">
        <w:rPr>
          <w:rFonts w:ascii="Helvetica" w:hAnsi="Helvetica" w:cs="Arial Hebrew"/>
          <w:bCs/>
        </w:rPr>
        <w:t xml:space="preserve">nda Ferda Art </w:t>
      </w:r>
      <w:proofErr w:type="spellStart"/>
      <w:r w:rsidR="007A5EB1" w:rsidRPr="00616225">
        <w:rPr>
          <w:rFonts w:ascii="Helvetica" w:hAnsi="Helvetica" w:cs="Arial Hebrew"/>
          <w:bCs/>
        </w:rPr>
        <w:t>Platform’da</w:t>
      </w:r>
      <w:proofErr w:type="spellEnd"/>
      <w:r w:rsidR="007A5EB1" w:rsidRPr="00616225">
        <w:rPr>
          <w:rFonts w:ascii="Helvetica" w:hAnsi="Helvetica" w:cs="Arial Hebrew"/>
          <w:bCs/>
        </w:rPr>
        <w:t xml:space="preserve"> </w:t>
      </w:r>
      <w:r w:rsidR="003154EF" w:rsidRPr="00616225">
        <w:rPr>
          <w:rFonts w:ascii="Helvetica" w:hAnsi="Helvetica" w:cs="Arial Hebrew"/>
          <w:bCs/>
        </w:rPr>
        <w:t>izlen</w:t>
      </w:r>
      <w:r w:rsidR="003154EF">
        <w:rPr>
          <w:rFonts w:ascii="Helvetica" w:hAnsi="Helvetica" w:cs="Arial Hebrew"/>
          <w:bCs/>
        </w:rPr>
        <w:t>i</w:t>
      </w:r>
      <w:r w:rsidR="003154EF" w:rsidRPr="00616225">
        <w:rPr>
          <w:rFonts w:ascii="Helvetica" w:hAnsi="Helvetica" w:cs="Arial Hebrew"/>
          <w:bCs/>
        </w:rPr>
        <w:t>lebilecek</w:t>
      </w:r>
      <w:r w:rsidR="007A5EB1" w:rsidRPr="00616225">
        <w:rPr>
          <w:rFonts w:ascii="Helvetica" w:hAnsi="Helvetica" w:cs="Arial Hebrew"/>
          <w:bCs/>
        </w:rPr>
        <w:t xml:space="preserve"> sergide, </w:t>
      </w:r>
      <w:r>
        <w:rPr>
          <w:rFonts w:ascii="Helvetica" w:hAnsi="Helvetica" w:cs="Cambria"/>
          <w:bCs/>
        </w:rPr>
        <w:t>Aksoy</w:t>
      </w:r>
      <w:r w:rsidR="007A5EB1" w:rsidRPr="00616225">
        <w:rPr>
          <w:rFonts w:ascii="Helvetica" w:hAnsi="Helvetica" w:cs="Arial Hebrew"/>
          <w:bCs/>
        </w:rPr>
        <w:t xml:space="preserve">, tuval </w:t>
      </w:r>
      <w:r w:rsidR="007A5EB1" w:rsidRPr="00616225">
        <w:rPr>
          <w:rFonts w:ascii="Helvetica" w:hAnsi="Helvetica" w:cs="Cambria"/>
          <w:bCs/>
        </w:rPr>
        <w:t>ü</w:t>
      </w:r>
      <w:r w:rsidR="007A5EB1" w:rsidRPr="00616225">
        <w:rPr>
          <w:rFonts w:ascii="Helvetica" w:hAnsi="Helvetica" w:cs="Arial Hebrew"/>
          <w:bCs/>
        </w:rPr>
        <w:t xml:space="preserve">zerine </w:t>
      </w:r>
      <w:r w:rsidR="00C265E4">
        <w:rPr>
          <w:rFonts w:ascii="Helvetica" w:hAnsi="Helvetica" w:cs="Arial Hebrew"/>
          <w:bCs/>
        </w:rPr>
        <w:t xml:space="preserve">çeşitli malzemelerle çalıştığı </w:t>
      </w:r>
      <w:proofErr w:type="spellStart"/>
      <w:r w:rsidR="00C265E4">
        <w:rPr>
          <w:rFonts w:ascii="Helvetica" w:hAnsi="Helvetica" w:cs="Arial Hebrew"/>
          <w:bCs/>
        </w:rPr>
        <w:t>eserlerin yanı sıra</w:t>
      </w:r>
      <w:proofErr w:type="spellEnd"/>
      <w:r w:rsidR="00C265E4">
        <w:rPr>
          <w:rFonts w:ascii="Helvetica" w:hAnsi="Helvetica" w:cs="Arial Hebrew"/>
          <w:bCs/>
        </w:rPr>
        <w:t xml:space="preserve"> bir de video işini</w:t>
      </w:r>
      <w:r w:rsidR="007A5EB1" w:rsidRPr="00616225">
        <w:rPr>
          <w:rFonts w:ascii="Helvetica" w:hAnsi="Helvetica" w:cs="Arial Hebrew"/>
          <w:bCs/>
        </w:rPr>
        <w:t xml:space="preserve"> izleyiciye sunuyor.  </w:t>
      </w:r>
    </w:p>
    <w:p w:rsidR="0030254B" w:rsidRDefault="0030254B" w:rsidP="00772039">
      <w:pPr>
        <w:jc w:val="both"/>
        <w:rPr>
          <w:rFonts w:ascii="Helvetica" w:hAnsi="Helvetica" w:cs="Arial Hebrew"/>
          <w:bCs/>
        </w:rPr>
      </w:pPr>
    </w:p>
    <w:p w:rsidR="008D0990" w:rsidRDefault="0030254B" w:rsidP="0030254B">
      <w:pPr>
        <w:jc w:val="both"/>
        <w:rPr>
          <w:rFonts w:ascii="Helvetica" w:hAnsi="Helvetica" w:cs="Arial Hebrew"/>
          <w:bCs/>
        </w:rPr>
      </w:pPr>
      <w:r>
        <w:rPr>
          <w:rFonts w:ascii="Helvetica" w:hAnsi="Helvetica" w:cs="Arial Hebrew"/>
          <w:bCs/>
        </w:rPr>
        <w:t>Eserlerinde</w:t>
      </w:r>
      <w:r w:rsidR="007F3F24">
        <w:rPr>
          <w:rFonts w:ascii="Helvetica" w:hAnsi="Helvetica" w:cs="Arial Hebrew"/>
          <w:bCs/>
        </w:rPr>
        <w:t>,</w:t>
      </w:r>
      <w:r>
        <w:rPr>
          <w:rFonts w:ascii="Helvetica" w:hAnsi="Helvetica" w:cs="Arial Hebrew"/>
          <w:bCs/>
        </w:rPr>
        <w:t xml:space="preserve"> dayatılan gerçekler ve bu gerçeklerin </w:t>
      </w:r>
      <w:r w:rsidR="007F3F24">
        <w:rPr>
          <w:rFonts w:ascii="Helvetica" w:hAnsi="Helvetica" w:cs="Arial Hebrew"/>
          <w:bCs/>
        </w:rPr>
        <w:t>gözlemlendiği</w:t>
      </w:r>
      <w:r>
        <w:rPr>
          <w:rFonts w:ascii="Helvetica" w:hAnsi="Helvetica" w:cs="Arial Hebrew"/>
          <w:bCs/>
        </w:rPr>
        <w:t xml:space="preserve"> kanalları inceleyen Aksoy, </w:t>
      </w:r>
      <w:r w:rsidRPr="007A5EB1">
        <w:rPr>
          <w:rFonts w:ascii="Helvetica" w:hAnsi="Helvetica" w:cs="Arial Hebrew"/>
          <w:bCs/>
          <w:i/>
          <w:iCs/>
        </w:rPr>
        <w:t>"Biz tam olarak neyi seyrettik?"</w:t>
      </w:r>
      <w:r>
        <w:rPr>
          <w:rFonts w:ascii="Helvetica" w:hAnsi="Helvetica" w:cs="Arial Hebrew"/>
          <w:bCs/>
          <w:i/>
          <w:iCs/>
        </w:rPr>
        <w:t xml:space="preserve"> </w:t>
      </w:r>
      <w:r>
        <w:rPr>
          <w:rFonts w:ascii="Helvetica" w:hAnsi="Helvetica" w:cs="Arial Hebrew"/>
          <w:bCs/>
        </w:rPr>
        <w:t xml:space="preserve">adlı sergisinde toplumu </w:t>
      </w:r>
      <w:r w:rsidR="00CC3CE2">
        <w:rPr>
          <w:rFonts w:ascii="Helvetica" w:hAnsi="Helvetica" w:cs="Arial Hebrew"/>
          <w:bCs/>
        </w:rPr>
        <w:t xml:space="preserve">yönlendiren mecraların etkilerini </w:t>
      </w:r>
      <w:r w:rsidR="001A559F">
        <w:rPr>
          <w:rFonts w:ascii="Helvetica" w:hAnsi="Helvetica" w:cs="Arial Hebrew"/>
          <w:bCs/>
        </w:rPr>
        <w:t xml:space="preserve">bir </w:t>
      </w:r>
      <w:r>
        <w:rPr>
          <w:rFonts w:ascii="Helvetica" w:hAnsi="Helvetica" w:cs="Arial Hebrew"/>
          <w:bCs/>
        </w:rPr>
        <w:t xml:space="preserve">mercek altına alıyor. </w:t>
      </w:r>
      <w:r w:rsidR="00C265E4">
        <w:rPr>
          <w:rFonts w:ascii="Helvetica" w:hAnsi="Helvetica" w:cs="Arial Hebrew"/>
          <w:bCs/>
        </w:rPr>
        <w:t>Emre Zeytinoğlu, sanatçının eserlerini tanımlarken şu cümleyi kullanıyor, “</w:t>
      </w:r>
      <w:r w:rsidR="00C265E4" w:rsidRPr="00C265E4">
        <w:rPr>
          <w:rFonts w:ascii="Helvetica" w:hAnsi="Helvetica" w:cs="Arial Hebrew"/>
          <w:bCs/>
        </w:rPr>
        <w:t>Bunlar, bir toplumsal alanın üzerinde serilmiş örtüyü aralayıp alttaki o kaotik hareketleri görmeye çalışan bir sanatçının saptamalarıdır.</w:t>
      </w:r>
      <w:r w:rsidR="00C265E4">
        <w:rPr>
          <w:rFonts w:ascii="Helvetica" w:hAnsi="Helvetica" w:cs="Arial Hebrew"/>
          <w:bCs/>
        </w:rPr>
        <w:t>” Serginin adı ile</w:t>
      </w:r>
      <w:r w:rsidR="00C265E4" w:rsidRPr="00C265E4">
        <w:rPr>
          <w:rFonts w:ascii="Helvetica" w:hAnsi="Helvetica" w:cs="Arial Hebrew"/>
          <w:bCs/>
        </w:rPr>
        <w:t xml:space="preserve"> sanatçı </w:t>
      </w:r>
      <w:r w:rsidR="00C265E4">
        <w:rPr>
          <w:rFonts w:ascii="Helvetica" w:hAnsi="Helvetica" w:cs="Arial Hebrew"/>
          <w:bCs/>
        </w:rPr>
        <w:t>izleyiciye</w:t>
      </w:r>
      <w:r w:rsidR="00C265E4" w:rsidRPr="00C265E4">
        <w:rPr>
          <w:rFonts w:ascii="Helvetica" w:hAnsi="Helvetica" w:cs="Arial Hebrew"/>
          <w:bCs/>
        </w:rPr>
        <w:t xml:space="preserve"> bir soru sorar: “Biz Tam Olarak Neyi Seyrettik?” Bu soru</w:t>
      </w:r>
      <w:r w:rsidR="00C265E4">
        <w:rPr>
          <w:rFonts w:ascii="Helvetica" w:hAnsi="Helvetica" w:cs="Arial Hebrew"/>
          <w:bCs/>
        </w:rPr>
        <w:t xml:space="preserve">yla izleyici kendiyle bir diyaloğa ve hesaplaşmaya bırakılır. </w:t>
      </w:r>
    </w:p>
    <w:p w:rsidR="00C265E4" w:rsidRDefault="00C265E4" w:rsidP="0030254B">
      <w:pPr>
        <w:jc w:val="both"/>
        <w:rPr>
          <w:rFonts w:ascii="Helvetica" w:hAnsi="Helvetica" w:cs="Arial Hebrew"/>
          <w:bCs/>
        </w:rPr>
      </w:pPr>
    </w:p>
    <w:p w:rsidR="008D0990" w:rsidRDefault="008D0990" w:rsidP="0030254B">
      <w:pPr>
        <w:jc w:val="both"/>
        <w:rPr>
          <w:rFonts w:ascii="Helvetica" w:hAnsi="Helvetica" w:cs="Arial Hebrew"/>
          <w:bCs/>
        </w:rPr>
      </w:pPr>
    </w:p>
    <w:p w:rsidR="0030254B" w:rsidRPr="00943C69" w:rsidRDefault="0030254B" w:rsidP="00772039">
      <w:pPr>
        <w:jc w:val="both"/>
        <w:rPr>
          <w:rFonts w:ascii="Helvetica" w:hAnsi="Helvetica" w:cs="Arial Hebrew"/>
          <w:bCs/>
        </w:rPr>
      </w:pPr>
    </w:p>
    <w:p w:rsidR="007A5EB1" w:rsidRDefault="007A5EB1" w:rsidP="007A5EB1">
      <w:pPr>
        <w:jc w:val="both"/>
        <w:rPr>
          <w:rFonts w:ascii="Helvetica" w:hAnsi="Helvetica" w:cs="Arial Hebrew"/>
          <w:b/>
        </w:rPr>
      </w:pPr>
    </w:p>
    <w:p w:rsidR="00C265E4" w:rsidRPr="00616225" w:rsidRDefault="00C265E4" w:rsidP="007A5EB1">
      <w:pPr>
        <w:jc w:val="both"/>
        <w:rPr>
          <w:rFonts w:ascii="Helvetica" w:hAnsi="Helvetica" w:cs="Arial Hebrew"/>
          <w:b/>
        </w:rPr>
      </w:pPr>
      <w:bookmarkStart w:id="0" w:name="_GoBack"/>
      <w:bookmarkEnd w:id="0"/>
    </w:p>
    <w:p w:rsidR="007A5EB1" w:rsidRPr="00616225" w:rsidRDefault="007A5EB1" w:rsidP="007A5EB1">
      <w:pPr>
        <w:jc w:val="both"/>
        <w:rPr>
          <w:rFonts w:ascii="Helvetica" w:hAnsi="Helvetica" w:cs="Arial Hebrew"/>
        </w:rPr>
      </w:pPr>
    </w:p>
    <w:p w:rsidR="007A5EB1" w:rsidRPr="005A737E" w:rsidRDefault="005A737E" w:rsidP="007A5EB1">
      <w:pPr>
        <w:jc w:val="both"/>
        <w:rPr>
          <w:rFonts w:ascii="Helvetica" w:hAnsi="Helvetica" w:cs="Arial Hebrew"/>
          <w:b/>
          <w:bCs/>
          <w:sz w:val="20"/>
          <w:szCs w:val="20"/>
        </w:rPr>
      </w:pPr>
      <w:r w:rsidRPr="005A737E">
        <w:rPr>
          <w:rFonts w:ascii="Helvetica" w:hAnsi="Helvetica" w:cs="Arial Hebrew"/>
          <w:b/>
          <w:bCs/>
          <w:sz w:val="20"/>
          <w:szCs w:val="20"/>
        </w:rPr>
        <w:t>Hüseyin Aksoy</w:t>
      </w:r>
      <w:r w:rsidR="007A5EB1" w:rsidRPr="005A737E">
        <w:rPr>
          <w:rFonts w:ascii="Helvetica" w:hAnsi="Helvetica" w:cs="Arial Hebrew"/>
          <w:b/>
          <w:bCs/>
          <w:sz w:val="20"/>
          <w:szCs w:val="20"/>
        </w:rPr>
        <w:t xml:space="preserve"> Hakk</w:t>
      </w:r>
      <w:r w:rsidR="007A5EB1" w:rsidRPr="005A737E">
        <w:rPr>
          <w:rFonts w:ascii="Helvetica" w:hAnsi="Helvetica" w:cs="Cambria"/>
          <w:b/>
          <w:bCs/>
          <w:sz w:val="20"/>
          <w:szCs w:val="20"/>
        </w:rPr>
        <w:t>ı</w:t>
      </w:r>
      <w:r w:rsidR="007A5EB1" w:rsidRPr="005A737E">
        <w:rPr>
          <w:rFonts w:ascii="Helvetica" w:hAnsi="Helvetica" w:cs="Arial Hebrew"/>
          <w:b/>
          <w:bCs/>
          <w:sz w:val="20"/>
          <w:szCs w:val="20"/>
        </w:rPr>
        <w:t>nda</w:t>
      </w:r>
    </w:p>
    <w:p w:rsidR="007A5EB1" w:rsidRDefault="005A737E" w:rsidP="007A5EB1">
      <w:pPr>
        <w:jc w:val="both"/>
        <w:rPr>
          <w:rFonts w:ascii="Helvetica" w:hAnsi="Helvetica" w:cs="Arial Hebrew"/>
          <w:sz w:val="20"/>
          <w:szCs w:val="20"/>
        </w:rPr>
      </w:pPr>
      <w:r w:rsidRPr="005A737E">
        <w:rPr>
          <w:rFonts w:ascii="Helvetica" w:hAnsi="Helvetica" w:cs="Arial Hebrew"/>
          <w:sz w:val="20"/>
          <w:szCs w:val="20"/>
        </w:rPr>
        <w:t xml:space="preserve">1995 Mardin doğumlu Aksoy, Marmara Üniversitesi Resim Bölümü mezunu. </w:t>
      </w:r>
      <w:r>
        <w:rPr>
          <w:rFonts w:ascii="Helvetica" w:hAnsi="Helvetica" w:cs="Arial Hebrew"/>
          <w:sz w:val="20"/>
          <w:szCs w:val="20"/>
        </w:rPr>
        <w:t xml:space="preserve">2018 yılından beri aktif bir şekilde sanat piyasasında var olan sanatçının </w:t>
      </w:r>
      <w:proofErr w:type="spellStart"/>
      <w:r>
        <w:rPr>
          <w:rFonts w:ascii="Helvetica" w:hAnsi="Helvetica" w:cs="Arial Hebrew"/>
          <w:sz w:val="20"/>
          <w:szCs w:val="20"/>
        </w:rPr>
        <w:t>Elgiz</w:t>
      </w:r>
      <w:proofErr w:type="spellEnd"/>
      <w:r>
        <w:rPr>
          <w:rFonts w:ascii="Helvetica" w:hAnsi="Helvetica" w:cs="Arial Hebrew"/>
          <w:sz w:val="20"/>
          <w:szCs w:val="20"/>
        </w:rPr>
        <w:t xml:space="preserve"> Müzesi, </w:t>
      </w:r>
      <w:proofErr w:type="spellStart"/>
      <w:r>
        <w:rPr>
          <w:rFonts w:ascii="Helvetica" w:hAnsi="Helvetica" w:cs="Arial Hebrew"/>
          <w:sz w:val="20"/>
          <w:szCs w:val="20"/>
        </w:rPr>
        <w:t>CerModern</w:t>
      </w:r>
      <w:proofErr w:type="spellEnd"/>
      <w:r>
        <w:rPr>
          <w:rFonts w:ascii="Helvetica" w:hAnsi="Helvetica" w:cs="Arial Hebrew"/>
          <w:sz w:val="20"/>
          <w:szCs w:val="20"/>
        </w:rPr>
        <w:t xml:space="preserve">, </w:t>
      </w:r>
      <w:proofErr w:type="spellStart"/>
      <w:r>
        <w:rPr>
          <w:rFonts w:ascii="Helvetica" w:hAnsi="Helvetica" w:cs="Arial Hebrew"/>
          <w:sz w:val="20"/>
          <w:szCs w:val="20"/>
        </w:rPr>
        <w:t>Mixer</w:t>
      </w:r>
      <w:proofErr w:type="spellEnd"/>
      <w:r>
        <w:rPr>
          <w:rFonts w:ascii="Helvetica" w:hAnsi="Helvetica" w:cs="Arial Hebrew"/>
          <w:sz w:val="20"/>
          <w:szCs w:val="20"/>
        </w:rPr>
        <w:t xml:space="preserve"> ve BASE gibi çeşitli sanat mekanlarında eserleri sergilenmiştir. Üretimi çoğunlukla güncel siyasi ve sosyal olaylardan beslenen Aksoy ilk kişisel sergisini Ferda Art </w:t>
      </w:r>
      <w:proofErr w:type="spellStart"/>
      <w:r>
        <w:rPr>
          <w:rFonts w:ascii="Helvetica" w:hAnsi="Helvetica" w:cs="Arial Hebrew"/>
          <w:sz w:val="20"/>
          <w:szCs w:val="20"/>
        </w:rPr>
        <w:t>Platform’da</w:t>
      </w:r>
      <w:proofErr w:type="spellEnd"/>
      <w:r>
        <w:rPr>
          <w:rFonts w:ascii="Helvetica" w:hAnsi="Helvetica" w:cs="Arial Hebrew"/>
          <w:sz w:val="20"/>
          <w:szCs w:val="20"/>
        </w:rPr>
        <w:t xml:space="preserve"> açıyor. </w:t>
      </w:r>
    </w:p>
    <w:p w:rsidR="005A737E" w:rsidRPr="00616225" w:rsidRDefault="005A737E" w:rsidP="007A5EB1">
      <w:pPr>
        <w:jc w:val="both"/>
        <w:rPr>
          <w:rFonts w:ascii="Helvetica" w:hAnsi="Helvetica" w:cs="Arial Hebrew"/>
          <w:sz w:val="28"/>
          <w:szCs w:val="28"/>
        </w:rPr>
      </w:pPr>
    </w:p>
    <w:p w:rsidR="007A5EB1" w:rsidRPr="005A737E" w:rsidRDefault="007A5EB1" w:rsidP="007A5EB1">
      <w:pPr>
        <w:rPr>
          <w:rFonts w:ascii="Helvetica" w:hAnsi="Helvetica" w:cs="Arial Hebrew"/>
          <w:b/>
          <w:bCs/>
          <w:sz w:val="20"/>
          <w:szCs w:val="20"/>
        </w:rPr>
      </w:pPr>
      <w:r w:rsidRPr="00616225">
        <w:rPr>
          <w:rStyle w:val="Strong"/>
          <w:rFonts w:ascii="Helvetica" w:hAnsi="Helvetica" w:cs="Arial Hebrew"/>
          <w:sz w:val="20"/>
          <w:szCs w:val="20"/>
        </w:rPr>
        <w:t>Ferda Art Platform hakk</w:t>
      </w:r>
      <w:r w:rsidRPr="00616225">
        <w:rPr>
          <w:rStyle w:val="Strong"/>
          <w:rFonts w:ascii="Helvetica" w:hAnsi="Helvetica" w:cs="Cambria"/>
          <w:sz w:val="20"/>
          <w:szCs w:val="20"/>
        </w:rPr>
        <w:t>ı</w:t>
      </w:r>
      <w:r w:rsidRPr="00616225">
        <w:rPr>
          <w:rStyle w:val="Strong"/>
          <w:rFonts w:ascii="Helvetica" w:hAnsi="Helvetica" w:cs="Arial Hebrew"/>
          <w:sz w:val="20"/>
          <w:szCs w:val="20"/>
        </w:rPr>
        <w:t>nda</w:t>
      </w:r>
      <w:r w:rsidRPr="00616225">
        <w:rPr>
          <w:rFonts w:ascii="Helvetica" w:hAnsi="Helvetica" w:cs="Arial Hebrew"/>
          <w:sz w:val="20"/>
          <w:szCs w:val="20"/>
        </w:rPr>
        <w:br/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Y. Mimar Ferda Dedeo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ğ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lu taraf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ndan kurulan Ferda Art Platform, 2019 y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l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 Eyl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ü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l ay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nda, </w:t>
      </w:r>
      <w:proofErr w:type="spellStart"/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Contemporary</w:t>
      </w:r>
      <w:proofErr w:type="spellEnd"/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 Art 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İ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stanbul ve Art </w:t>
      </w:r>
      <w:proofErr w:type="spellStart"/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Weeks</w:t>
      </w:r>
      <w:proofErr w:type="spellEnd"/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 Akaretler ile a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çı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l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ışı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n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 yapt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. A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çı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l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ış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 sergileri ile b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ü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y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ü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k ilgi g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ö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ren Platform, 2019 y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l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 Kas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m ay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nda Te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ş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vikiye’de yeni yerine ta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şı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nd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. Te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ş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vikiye’de tarihi binada yer alan yeni galeri, yakla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şı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k 400 m2 alan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 ve y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ü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ksek tavan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 ile sergiler ve sanat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çı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lar i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ç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in ideal fiziksel imk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â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nlar sa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ğ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l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yor. 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Ö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te yandan </w:t>
      </w:r>
      <w:proofErr w:type="spellStart"/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Seydi</w:t>
      </w:r>
      <w:proofErr w:type="spellEnd"/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 Murat Ko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ç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, Horasan, Murat Germen, Se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ç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il Erel, Ahmet Duru, May Parlar, Gizem 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Ç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e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ş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meci, G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ü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lcan </w:t>
      </w:r>
      <w:proofErr w:type="spellStart"/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Ş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enyuval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proofErr w:type="spellEnd"/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, G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ü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ler G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üç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l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ü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, Tulu Bayar gibi orta ve gen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ç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 ku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ş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a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ğı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n 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ö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nemli isimlerini bir araya getiren Platform, 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İ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stanbul’un en 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ö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nemli sanat mekanlar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ndan biri olma iddias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n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 xml:space="preserve"> ta</w:t>
      </w:r>
      <w:r w:rsidRPr="005A737E">
        <w:rPr>
          <w:rStyle w:val="Strong"/>
          <w:rFonts w:ascii="Helvetica" w:hAnsi="Helvetica" w:cs="Cambria"/>
          <w:b w:val="0"/>
          <w:bCs w:val="0"/>
          <w:sz w:val="20"/>
          <w:szCs w:val="20"/>
        </w:rPr>
        <w:t>şı</w:t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yor.</w:t>
      </w:r>
      <w:r w:rsidRPr="005A737E">
        <w:rPr>
          <w:rFonts w:ascii="Helvetica" w:hAnsi="Helvetica" w:cs="Arial Hebrew"/>
          <w:b/>
          <w:bCs/>
          <w:sz w:val="20"/>
          <w:szCs w:val="20"/>
        </w:rPr>
        <w:t xml:space="preserve"> ferdaartplatform.com</w:t>
      </w:r>
      <w:r w:rsidRPr="005A737E">
        <w:rPr>
          <w:rFonts w:ascii="Helvetica" w:hAnsi="Helvetica" w:cs="Arial Hebrew"/>
          <w:b/>
          <w:bCs/>
          <w:sz w:val="20"/>
          <w:szCs w:val="20"/>
        </w:rPr>
        <w:br/>
      </w:r>
      <w:r w:rsidRPr="005A737E">
        <w:rPr>
          <w:rStyle w:val="Strong"/>
          <w:rFonts w:ascii="Helvetica" w:hAnsi="Helvetica" w:cs="Arial Hebrew"/>
          <w:b w:val="0"/>
          <w:bCs w:val="0"/>
          <w:sz w:val="20"/>
          <w:szCs w:val="20"/>
        </w:rPr>
        <w:t>Adres:</w:t>
      </w:r>
      <w:r w:rsidRPr="005A737E">
        <w:rPr>
          <w:rFonts w:ascii="Helvetica" w:hAnsi="Helvetica" w:cs="Arial Hebrew"/>
          <w:b/>
          <w:bCs/>
          <w:sz w:val="20"/>
          <w:szCs w:val="20"/>
        </w:rPr>
        <w:t xml:space="preserve"> Te</w:t>
      </w:r>
      <w:r w:rsidRPr="005A737E">
        <w:rPr>
          <w:rFonts w:ascii="Helvetica" w:hAnsi="Helvetica" w:cs="Cambria"/>
          <w:b/>
          <w:bCs/>
          <w:sz w:val="20"/>
          <w:szCs w:val="20"/>
        </w:rPr>
        <w:t>ş</w:t>
      </w:r>
      <w:r w:rsidRPr="005A737E">
        <w:rPr>
          <w:rFonts w:ascii="Helvetica" w:hAnsi="Helvetica" w:cs="Arial Hebrew"/>
          <w:b/>
          <w:bCs/>
          <w:sz w:val="20"/>
          <w:szCs w:val="20"/>
        </w:rPr>
        <w:t>vikiye Mah. Ma</w:t>
      </w:r>
      <w:r w:rsidRPr="005A737E">
        <w:rPr>
          <w:rFonts w:ascii="Helvetica" w:hAnsi="Helvetica" w:cs="Cambria"/>
          <w:b/>
          <w:bCs/>
          <w:sz w:val="20"/>
          <w:szCs w:val="20"/>
        </w:rPr>
        <w:t>ç</w:t>
      </w:r>
      <w:r w:rsidRPr="005A737E">
        <w:rPr>
          <w:rFonts w:ascii="Helvetica" w:hAnsi="Helvetica" w:cs="Arial Hebrew"/>
          <w:b/>
          <w:bCs/>
          <w:sz w:val="20"/>
          <w:szCs w:val="20"/>
        </w:rPr>
        <w:t xml:space="preserve">ka </w:t>
      </w:r>
      <w:proofErr w:type="spellStart"/>
      <w:r w:rsidRPr="005A737E">
        <w:rPr>
          <w:rFonts w:ascii="Helvetica" w:hAnsi="Helvetica" w:cs="Arial Hebrew"/>
          <w:b/>
          <w:bCs/>
          <w:sz w:val="20"/>
          <w:szCs w:val="20"/>
        </w:rPr>
        <w:t>cad.</w:t>
      </w:r>
      <w:proofErr w:type="spellEnd"/>
      <w:r w:rsidRPr="005A737E">
        <w:rPr>
          <w:rFonts w:ascii="Helvetica" w:hAnsi="Helvetica" w:cs="Arial Hebrew"/>
          <w:b/>
          <w:bCs/>
          <w:sz w:val="20"/>
          <w:szCs w:val="20"/>
        </w:rPr>
        <w:t xml:space="preserve"> No:37 Kat:5 Ralli Apt, 34365 </w:t>
      </w:r>
      <w:r w:rsidRPr="005A737E">
        <w:rPr>
          <w:rFonts w:ascii="Helvetica" w:hAnsi="Helvetica" w:cs="Cambria"/>
          <w:b/>
          <w:bCs/>
          <w:sz w:val="20"/>
          <w:szCs w:val="20"/>
        </w:rPr>
        <w:t>Ş</w:t>
      </w:r>
      <w:r w:rsidRPr="005A737E">
        <w:rPr>
          <w:rFonts w:ascii="Helvetica" w:hAnsi="Helvetica" w:cs="Arial Hebrew"/>
          <w:b/>
          <w:bCs/>
          <w:sz w:val="20"/>
          <w:szCs w:val="20"/>
        </w:rPr>
        <w:t>i</w:t>
      </w:r>
      <w:r w:rsidRPr="005A737E">
        <w:rPr>
          <w:rFonts w:ascii="Helvetica" w:hAnsi="Helvetica" w:cs="Cambria"/>
          <w:b/>
          <w:bCs/>
          <w:sz w:val="20"/>
          <w:szCs w:val="20"/>
        </w:rPr>
        <w:t>ş</w:t>
      </w:r>
      <w:r w:rsidRPr="005A737E">
        <w:rPr>
          <w:rFonts w:ascii="Helvetica" w:hAnsi="Helvetica" w:cs="Arial Hebrew"/>
          <w:b/>
          <w:bCs/>
          <w:sz w:val="20"/>
          <w:szCs w:val="20"/>
        </w:rPr>
        <w:t>li/</w:t>
      </w:r>
      <w:r w:rsidRPr="005A737E">
        <w:rPr>
          <w:rFonts w:ascii="Helvetica" w:hAnsi="Helvetica" w:cs="Cambria"/>
          <w:b/>
          <w:bCs/>
          <w:sz w:val="20"/>
          <w:szCs w:val="20"/>
        </w:rPr>
        <w:t>İ</w:t>
      </w:r>
      <w:r w:rsidRPr="005A737E">
        <w:rPr>
          <w:rFonts w:ascii="Helvetica" w:hAnsi="Helvetica" w:cs="Arial Hebrew"/>
          <w:b/>
          <w:bCs/>
          <w:sz w:val="20"/>
          <w:szCs w:val="20"/>
        </w:rPr>
        <w:t>stanbul</w:t>
      </w:r>
    </w:p>
    <w:p w:rsidR="004B00BD" w:rsidRDefault="004B00BD"/>
    <w:sectPr w:rsidR="004B00BD" w:rsidSect="000F39B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184" w:rsidRDefault="007D5184">
      <w:r>
        <w:separator/>
      </w:r>
    </w:p>
  </w:endnote>
  <w:endnote w:type="continuationSeparator" w:id="0">
    <w:p w:rsidR="007D5184" w:rsidRDefault="007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184" w:rsidRDefault="007D5184">
      <w:r>
        <w:separator/>
      </w:r>
    </w:p>
  </w:footnote>
  <w:footnote w:type="continuationSeparator" w:id="0">
    <w:p w:rsidR="007D5184" w:rsidRDefault="007D5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1D1" w:rsidRDefault="001A55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1E3107" wp14:editId="5D4BC969">
          <wp:simplePos x="0" y="0"/>
          <wp:positionH relativeFrom="column">
            <wp:posOffset>4726305</wp:posOffset>
          </wp:positionH>
          <wp:positionV relativeFrom="paragraph">
            <wp:posOffset>-1270</wp:posOffset>
          </wp:positionV>
          <wp:extent cx="1009015" cy="1009015"/>
          <wp:effectExtent l="0" t="0" r="0" b="0"/>
          <wp:wrapThrough wrapText="bothSides">
            <wp:wrapPolygon edited="0">
              <wp:start x="0" y="0"/>
              <wp:lineTo x="0" y="21206"/>
              <wp:lineTo x="21206" y="21206"/>
              <wp:lineTo x="212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da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B1"/>
    <w:rsid w:val="00022AA3"/>
    <w:rsid w:val="000B3703"/>
    <w:rsid w:val="000B544C"/>
    <w:rsid w:val="000F5E6F"/>
    <w:rsid w:val="001A559F"/>
    <w:rsid w:val="001B0630"/>
    <w:rsid w:val="0030254B"/>
    <w:rsid w:val="003154EF"/>
    <w:rsid w:val="004B00BD"/>
    <w:rsid w:val="005A737E"/>
    <w:rsid w:val="005C07DE"/>
    <w:rsid w:val="005C7FF7"/>
    <w:rsid w:val="005F68DF"/>
    <w:rsid w:val="005F71D0"/>
    <w:rsid w:val="00650F3A"/>
    <w:rsid w:val="00772039"/>
    <w:rsid w:val="0079422A"/>
    <w:rsid w:val="007A5EB1"/>
    <w:rsid w:val="007D5184"/>
    <w:rsid w:val="007F3F24"/>
    <w:rsid w:val="008D0990"/>
    <w:rsid w:val="00943C69"/>
    <w:rsid w:val="009C4ECF"/>
    <w:rsid w:val="00A223E8"/>
    <w:rsid w:val="00A3136E"/>
    <w:rsid w:val="00BE5A1F"/>
    <w:rsid w:val="00C265E4"/>
    <w:rsid w:val="00CB0A17"/>
    <w:rsid w:val="00CC3CE2"/>
    <w:rsid w:val="00C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2B57D"/>
  <w15:chartTrackingRefBased/>
  <w15:docId w15:val="{7EE98624-A94A-5041-8200-5B5E2E22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E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5E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5E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Akin</dc:creator>
  <cp:keywords/>
  <dc:description/>
  <cp:lastModifiedBy>Selin Akin</cp:lastModifiedBy>
  <cp:revision>29</cp:revision>
  <dcterms:created xsi:type="dcterms:W3CDTF">2020-01-23T11:47:00Z</dcterms:created>
  <dcterms:modified xsi:type="dcterms:W3CDTF">2020-01-29T09:54:00Z</dcterms:modified>
</cp:coreProperties>
</file>